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：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注册样品真实性保证声明</w:t>
      </w:r>
    </w:p>
    <w:bookmarkEnd w:id="0"/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广东省食品药品监督管理局：</w:t>
      </w:r>
    </w:p>
    <w:p>
      <w:pPr>
        <w:ind w:firstLine="640"/>
        <w:jc w:val="both"/>
        <w:rPr>
          <w:rFonts w:hint="eastAsia" w:ascii="仿宋_GB2312"/>
          <w:kern w:val="0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经自查，我公司本次申请的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产品（受理号为：             ，《医疗器械分类目录》</w:t>
      </w:r>
      <w:r>
        <w:rPr>
          <w:rFonts w:hint="eastAsia" w:ascii="仿宋_GB2312"/>
          <w:kern w:val="0"/>
          <w:szCs w:val="32"/>
          <w:u w:val="single"/>
          <w:lang w:eastAsia="zh-CN"/>
        </w:rPr>
        <w:t>二级产品类别编码为：</w:t>
      </w:r>
      <w:r>
        <w:rPr>
          <w:rFonts w:hint="eastAsia" w:ascii="仿宋_GB2312"/>
          <w:kern w:val="0"/>
          <w:szCs w:val="32"/>
          <w:u w:val="single"/>
          <w:lang w:val="en-US" w:eastAsia="zh-CN"/>
        </w:rPr>
        <w:t>XX-XX-XX ），</w:t>
      </w:r>
      <w:r>
        <w:rPr>
          <w:rFonts w:hint="eastAsia" w:ascii="仿宋_GB2312"/>
          <w:kern w:val="0"/>
          <w:szCs w:val="32"/>
          <w:u w:val="none"/>
          <w:lang w:val="en-US" w:eastAsia="zh-CN"/>
        </w:rPr>
        <w:t>保证样品</w:t>
      </w:r>
      <w:r>
        <w:rPr>
          <w:rFonts w:hint="eastAsia" w:ascii="仿宋_GB2312"/>
          <w:kern w:val="0"/>
          <w:szCs w:val="32"/>
          <w:u w:val="single"/>
          <w:lang w:val="en-US" w:eastAsia="zh-CN"/>
        </w:rPr>
        <w:t>（规格型号：   ，批号/编号：     ）</w:t>
      </w:r>
      <w:r>
        <w:rPr>
          <w:rFonts w:hint="eastAsia" w:ascii="仿宋_GB2312"/>
          <w:kern w:val="0"/>
          <w:szCs w:val="32"/>
          <w:u w:val="none"/>
          <w:lang w:val="en-US" w:eastAsia="zh-CN"/>
        </w:rPr>
        <w:t>由我公司生产，记录真实，如有虚假，愿承担相应的法律责任。</w:t>
      </w:r>
    </w:p>
    <w:p>
      <w:pPr>
        <w:ind w:firstLine="640"/>
        <w:jc w:val="both"/>
        <w:rPr>
          <w:rFonts w:hint="eastAsia" w:ascii="仿宋_GB2312"/>
          <w:kern w:val="0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_GB2312"/>
          <w:kern w:val="0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_GB2312"/>
          <w:kern w:val="0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_GB2312"/>
          <w:kern w:val="0"/>
          <w:szCs w:val="32"/>
          <w:u w:val="none"/>
          <w:lang w:val="en-US" w:eastAsia="zh-CN"/>
        </w:rPr>
      </w:pPr>
    </w:p>
    <w:p>
      <w:pPr>
        <w:ind w:firstLine="6080" w:firstLineChars="1900"/>
        <w:jc w:val="both"/>
        <w:rPr>
          <w:rFonts w:hint="eastAsia" w:ascii="仿宋_GB2312"/>
          <w:kern w:val="0"/>
          <w:szCs w:val="32"/>
          <w:u w:val="none"/>
          <w:lang w:val="en-US" w:eastAsia="zh-CN"/>
        </w:rPr>
      </w:pPr>
      <w:r>
        <w:rPr>
          <w:rFonts w:hint="eastAsia" w:ascii="仿宋_GB2312"/>
          <w:kern w:val="0"/>
          <w:szCs w:val="32"/>
          <w:u w:val="none"/>
          <w:lang w:val="en-US" w:eastAsia="zh-CN"/>
        </w:rPr>
        <w:t>申请人：</w:t>
      </w:r>
    </w:p>
    <w:p>
      <w:pPr>
        <w:ind w:firstLine="640"/>
        <w:jc w:val="right"/>
        <w:rPr>
          <w:rFonts w:hint="eastAsia" w:ascii="仿宋_GB2312"/>
          <w:kern w:val="0"/>
          <w:szCs w:val="32"/>
          <w:u w:val="none"/>
          <w:lang w:val="en-US" w:eastAsia="zh-CN"/>
        </w:rPr>
      </w:pPr>
    </w:p>
    <w:p>
      <w:pPr>
        <w:ind w:firstLine="640"/>
        <w:jc w:val="right"/>
        <w:rPr>
          <w:rFonts w:hint="eastAsia" w:ascii="仿宋_GB2312"/>
          <w:kern w:val="0"/>
          <w:szCs w:val="32"/>
          <w:u w:val="none"/>
          <w:lang w:val="en-US" w:eastAsia="zh-CN"/>
        </w:rPr>
      </w:pPr>
      <w:r>
        <w:rPr>
          <w:rFonts w:hint="eastAsia" w:ascii="仿宋_GB2312"/>
          <w:kern w:val="0"/>
          <w:szCs w:val="32"/>
          <w:u w:val="none"/>
          <w:lang w:val="en-US" w:eastAsia="zh-CN"/>
        </w:rPr>
        <w:t>年    月    日</w:t>
      </w: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/>
          <w:kern w:val="0"/>
          <w:szCs w:val="32"/>
          <w:u w:val="none"/>
          <w:lang w:val="en-US" w:eastAsia="zh-CN"/>
        </w:rPr>
        <w:br w:type="page"/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B625C"/>
    <w:rsid w:val="7DA63563"/>
    <w:rsid w:val="7E5B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2018-09-10T01:32:00Z</dcterms:created>
  <dc:creator>gdfda</dc:creator>
  <cp:lastModifiedBy>gdfda</cp:lastModifiedBy>
  <dcterms:modified xsi:type="dcterms:W3CDTF">2018-09-10T01:33:29Z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