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广告复审通知书</w:t>
      </w:r>
    </w:p>
    <w:p>
      <w:pPr>
        <w:spacing w:line="600" w:lineRule="exact"/>
        <w:jc w:val="center"/>
        <w:rPr>
          <w:rFonts w:ascii="楷体" w:hAnsi="楷体" w:eastAsia="楷体" w:cs="楷体"/>
          <w:sz w:val="32"/>
          <w:szCs w:val="32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宋体" w:hAnsi="宋体"/>
          <w:color w:val="000000"/>
          <w:sz w:val="24"/>
        </w:rPr>
        <w:t xml:space="preserve">                            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）第</w:t>
      </w:r>
      <w:r>
        <w:rPr>
          <w:rFonts w:ascii="仿宋" w:hAnsi="仿宋" w:eastAsia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2"/>
        </w:rPr>
        <w:t>号</w:t>
      </w:r>
    </w:p>
    <w:p>
      <w:pPr>
        <w:adjustRightInd w:val="0"/>
        <w:snapToGrid w:val="0"/>
        <w:rPr>
          <w:rFonts w:ascii="宋体"/>
          <w:color w:val="000000"/>
          <w:sz w:val="24"/>
        </w:rPr>
      </w:pPr>
      <w:r>
        <w:pict>
          <v:line id="_x0000_s1028" o:spid="_x0000_s1028" o:spt="20" style="position:absolute;left:0pt;margin-left:0pt;margin-top:7.95pt;height:0pt;width:438.7pt;z-index:251663360;mso-width-relative:page;mso-height-relative:page;" coordsize="21600,21600">
            <v:path arrowok="t"/>
            <v:fill focussize="0,0"/>
            <v:stroke weight="0.5pt"/>
            <v:imagedata o:title=""/>
            <o:lock v:ext="edit"/>
          </v:line>
        </w:pic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广告申请人：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广告代办人：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产品名称：</w:t>
      </w:r>
    </w:p>
    <w:p>
      <w:pPr>
        <w:adjustRightInd w:val="0"/>
        <w:snapToGrid w:val="0"/>
        <w:spacing w:line="360" w:lineRule="auto"/>
        <w:rPr>
          <w:rFonts w:ascii="宋体"/>
          <w:color w:val="000000"/>
          <w:sz w:val="24"/>
          <w:u w:val="single"/>
        </w:rPr>
      </w:pPr>
      <w:r>
        <w:pict>
          <v:line id="_x0000_s1029" o:spid="_x0000_s1029" o:spt="20" style="position:absolute;left:0pt;margin-left:0pt;margin-top:25.3pt;height:0pt;width:438.7pt;z-index:251664384;mso-width-relative:page;mso-height-relative:page;" coordsize="21600,21600" o:gfxdata="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/SaCHTAAAABgEAAA8AAAAAAAAAAQAgAAAAIgAAAGRycy9k&#10;b3ducmV2LnhtbFBLAQIUABQAAAAIAIdO4kBiC/98zgEAAGwDAAAOAAAAAAAAAAEAIAAAACIBAABk&#10;cnMvZTJvRG9jLnhtbFBLBQYAAAAABgAGAFkBAABiBQAAAAA=&#10;">
            <v:path arrowok="t"/>
            <v:fill focussize="0,0"/>
            <v:stroke weight="0.5pt"/>
            <v:imagedata o:title=""/>
            <o:lock v:ext="edit"/>
          </v:line>
        </w:pict>
      </w:r>
      <w:r>
        <w:rPr>
          <w:rFonts w:hint="eastAsia" w:ascii="黑体" w:hAnsi="黑体" w:eastAsia="黑体"/>
          <w:color w:val="000000"/>
          <w:sz w:val="28"/>
          <w:szCs w:val="28"/>
        </w:rPr>
        <w:t>广告批准文号：</w:t>
      </w:r>
    </w:p>
    <w:p>
      <w:pPr>
        <w:adjustRightInd w:val="0"/>
        <w:snapToGrid w:val="0"/>
        <w:rPr>
          <w:rFonts w:ascii="宋体"/>
          <w:color w:val="000000"/>
          <w:sz w:val="24"/>
          <w:u w:val="single"/>
        </w:rPr>
      </w:pPr>
    </w:p>
    <w:p>
      <w:pPr>
        <w:tabs>
          <w:tab w:val="right" w:pos="8306"/>
        </w:tabs>
        <w:adjustRightInd w:val="0"/>
        <w:snapToGrid w:val="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ab/>
      </w:r>
    </w:p>
    <w:p>
      <w:pPr>
        <w:adjustRightInd w:val="0"/>
        <w:snapToGrid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（以下注明复审的理由）</w:t>
      </w: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rPr>
          <w:rFonts w:ascii="宋体"/>
          <w:color w:val="000000"/>
          <w:sz w:val="24"/>
        </w:rPr>
      </w:pPr>
    </w:p>
    <w:p>
      <w:pPr>
        <w:adjustRightInd w:val="0"/>
        <w:snapToGrid w:val="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（加盖广告审查专用章）</w:t>
      </w:r>
    </w:p>
    <w:p>
      <w:pPr>
        <w:adjustRightInd w:val="0"/>
        <w:snapToGrid w:val="0"/>
        <w:spacing w:beforeLine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年</w:t>
      </w:r>
      <w:r>
        <w:rPr>
          <w:rFonts w:ascii="仿宋" w:hAnsi="仿宋" w:eastAsia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tabs>
          <w:tab w:val="right" w:pos="8306"/>
        </w:tabs>
        <w:adjustRightInd w:val="0"/>
        <w:snapToGrid w:val="0"/>
        <w:rPr>
          <w:rFonts w:ascii="宋体"/>
          <w:color w:val="000000"/>
          <w:sz w:val="24"/>
        </w:rPr>
      </w:pPr>
      <w:r>
        <w:pict>
          <v:line id="_x0000_s1030" o:spid="_x0000_s1030" o:spt="20" style="position:absolute;left:0pt;margin-left:0pt;margin-top:7.8pt;height:0pt;width:432.7pt;z-index:251665408;mso-width-relative:page;mso-height-relative:page;" coordsize="21600,21600" o:allowincell="f" o:gfxdata="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fEEQdIAAAAGAQAADwAAAAAAAAABACAAAAAiAAAAZHJzL2Rv&#10;d25yZXYueG1sUEsBAhQAFAAAAAgAh07iQLxERNvOAQAAagMAAA4AAAAAAAAAAQAgAAAAIQEAAGRy&#10;cy9lMm9Eb2MueG1sUEsFBgAAAAAGAAYAWQEAAGEFAAAAAA==&#10;">
            <v:path arrowok="t"/>
            <v:fill focussize="0,0"/>
            <v:stroke weight="0.5pt"/>
            <v:imagedata o:title=""/>
            <o:lock v:ext="edit"/>
          </v:line>
        </w:pict>
      </w:r>
      <w:r>
        <w:rPr>
          <w:rFonts w:ascii="宋体"/>
          <w:color w:val="000000"/>
          <w:sz w:val="24"/>
        </w:rPr>
        <w:tab/>
      </w:r>
    </w:p>
    <w:p>
      <w:pPr>
        <w:tabs>
          <w:tab w:val="right" w:pos="8306"/>
        </w:tabs>
        <w:adjustRightInd w:val="0"/>
        <w:snapToGrid w:val="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备注：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本文书一式二份，一份存档备查，一份交广告申请人或广告代办人。</w:t>
      </w:r>
    </w:p>
    <w:p>
      <w:pPr>
        <w:adjustRightInd w:val="0"/>
        <w:snapToGrid w:val="0"/>
        <w:rPr>
          <w:rFonts w:ascii="宋体"/>
          <w:color w:val="000000"/>
          <w:sz w:val="24"/>
        </w:rPr>
      </w:pPr>
      <w:r>
        <w:pict>
          <v:line id="_x0000_s1031" o:spid="_x0000_s1031" o:spt="20" style="position:absolute;left:0pt;margin-left:0pt;margin-top:5.75pt;height:0pt;width:438.7pt;z-index:251666432;mso-width-relative:page;mso-height-relative:page;" coordsize="21600,21600">
            <v:path arrowok="t"/>
            <v:fill focussize="0,0"/>
            <v:stroke weight="0.5pt"/>
            <v:imagedata o:title=""/>
            <o:lock v:ext="edit"/>
          </v:lin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A32"/>
    <w:rsid w:val="00017D54"/>
    <w:rsid w:val="001A0685"/>
    <w:rsid w:val="002E23A7"/>
    <w:rsid w:val="00324CD7"/>
    <w:rsid w:val="004D76CD"/>
    <w:rsid w:val="00566A32"/>
    <w:rsid w:val="005B795B"/>
    <w:rsid w:val="007570EF"/>
    <w:rsid w:val="007A3618"/>
    <w:rsid w:val="00891CB9"/>
    <w:rsid w:val="00A240EB"/>
    <w:rsid w:val="00AA1CDE"/>
    <w:rsid w:val="00AB76F5"/>
    <w:rsid w:val="00B84559"/>
    <w:rsid w:val="00D1085F"/>
    <w:rsid w:val="00E17595"/>
    <w:rsid w:val="00FF0B9B"/>
    <w:rsid w:val="0B252D17"/>
    <w:rsid w:val="5E2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333333"/>
      <w:u w:val="none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255</Words>
  <Characters>1454</Characters>
  <Lines>12</Lines>
  <Paragraphs>3</Paragraphs>
  <TotalTime>77</TotalTime>
  <ScaleCrop>false</ScaleCrop>
  <LinksUpToDate>false</LinksUpToDate>
  <CharactersWithSpaces>1706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2018-12-21T02:49:00Z</dcterms:created>
  <dc:creator>gdfda</dc:creator>
  <cp:lastModifiedBy>陈</cp:lastModifiedBy>
  <dcterms:modified xsi:type="dcterms:W3CDTF">2018-12-25T07:28:39Z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